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05D" w:rsidRDefault="00E46D85" w:rsidP="00E46D85">
      <w:pPr>
        <w:jc w:val="center"/>
        <w:rPr>
          <w:rFonts w:ascii="Charlemagne Std" w:hAnsi="Charlemagne Std"/>
          <w:b/>
          <w:sz w:val="32"/>
          <w:szCs w:val="32"/>
        </w:rPr>
      </w:pPr>
      <w:r w:rsidRPr="00E46D85">
        <w:rPr>
          <w:rFonts w:ascii="Charlemagne Std" w:hAnsi="Charlemagne Std"/>
          <w:b/>
          <w:sz w:val="72"/>
          <w:szCs w:val="72"/>
        </w:rPr>
        <w:t>Symbolism Shield</w:t>
      </w:r>
    </w:p>
    <w:p w:rsidR="00E46D85" w:rsidRDefault="00E46D85" w:rsidP="00E46D85">
      <w:pPr>
        <w:rPr>
          <w:rFonts w:ascii="Charlemagne Std" w:hAnsi="Charlemagne Std"/>
          <w:b/>
          <w:sz w:val="24"/>
          <w:szCs w:val="24"/>
        </w:rPr>
      </w:pPr>
      <w:r>
        <w:rPr>
          <w:rFonts w:ascii="Charlemagne Std" w:hAnsi="Charlemagne Std"/>
          <w:b/>
          <w:sz w:val="24"/>
          <w:szCs w:val="24"/>
        </w:rPr>
        <w:t>For this assignment, you will choose a person that you have studied in history.  You will create a shield for that person that is filled with at least 3 different symbols that represent that person.  Think about the person’s accomplishments, goals, failures, etc.  After you create your shield, you will write an expository essay explaining each symbol.</w:t>
      </w:r>
      <w:r w:rsidR="00004376">
        <w:rPr>
          <w:rFonts w:ascii="Charlemagne Std" w:hAnsi="Charlemagne Std"/>
          <w:b/>
          <w:sz w:val="24"/>
          <w:szCs w:val="24"/>
        </w:rPr>
        <w:t xml:space="preserve">  See the rubric below for more specific guidelines.</w:t>
      </w:r>
    </w:p>
    <w:p w:rsidR="00004376" w:rsidRDefault="00004376" w:rsidP="00E46D85">
      <w:pPr>
        <w:rPr>
          <w:rFonts w:ascii="Charlemagne Std" w:hAnsi="Charlemagne Std"/>
          <w:b/>
          <w:sz w:val="24"/>
          <w:szCs w:val="24"/>
        </w:rPr>
      </w:pPr>
    </w:p>
    <w:tbl>
      <w:tblPr>
        <w:tblStyle w:val="TableGrid"/>
        <w:tblW w:w="0" w:type="auto"/>
        <w:jc w:val="center"/>
        <w:tblLook w:val="04A0" w:firstRow="1" w:lastRow="0" w:firstColumn="1" w:lastColumn="0" w:noHBand="0" w:noVBand="1"/>
      </w:tblPr>
      <w:tblGrid>
        <w:gridCol w:w="2695"/>
        <w:gridCol w:w="1621"/>
      </w:tblGrid>
      <w:tr w:rsidR="00004376" w:rsidTr="00B053E5">
        <w:trPr>
          <w:jc w:val="center"/>
        </w:trPr>
        <w:tc>
          <w:tcPr>
            <w:tcW w:w="2695" w:type="dxa"/>
          </w:tcPr>
          <w:p w:rsidR="00004376" w:rsidRDefault="00B053E5" w:rsidP="00B053E5">
            <w:pPr>
              <w:jc w:val="center"/>
              <w:rPr>
                <w:rFonts w:ascii="Charlemagne Std" w:hAnsi="Charlemagne Std"/>
                <w:b/>
                <w:sz w:val="24"/>
                <w:szCs w:val="24"/>
              </w:rPr>
            </w:pPr>
            <w:r>
              <w:rPr>
                <w:rFonts w:ascii="Charlemagne Std" w:hAnsi="Charlemagne Std"/>
                <w:b/>
                <w:sz w:val="24"/>
                <w:szCs w:val="24"/>
              </w:rPr>
              <w:t>Shield Requirements</w:t>
            </w:r>
          </w:p>
        </w:tc>
        <w:tc>
          <w:tcPr>
            <w:tcW w:w="1621" w:type="dxa"/>
          </w:tcPr>
          <w:p w:rsidR="00004376" w:rsidRDefault="00004376" w:rsidP="00004376">
            <w:pPr>
              <w:jc w:val="center"/>
              <w:rPr>
                <w:rFonts w:ascii="Charlemagne Std" w:hAnsi="Charlemagne Std"/>
                <w:b/>
                <w:sz w:val="24"/>
                <w:szCs w:val="24"/>
              </w:rPr>
            </w:pPr>
            <w:r>
              <w:rPr>
                <w:rFonts w:ascii="Charlemagne Std" w:hAnsi="Charlemagne Std"/>
                <w:b/>
                <w:sz w:val="24"/>
                <w:szCs w:val="24"/>
              </w:rPr>
              <w:t>Points Earned</w:t>
            </w:r>
          </w:p>
        </w:tc>
      </w:tr>
      <w:tr w:rsidR="00004376" w:rsidTr="00B053E5">
        <w:trPr>
          <w:jc w:val="center"/>
        </w:trPr>
        <w:tc>
          <w:tcPr>
            <w:tcW w:w="2695" w:type="dxa"/>
          </w:tcPr>
          <w:p w:rsidR="00004376" w:rsidRDefault="00004376" w:rsidP="00E46D85">
            <w:pPr>
              <w:rPr>
                <w:rFonts w:ascii="Charlemagne Std" w:hAnsi="Charlemagne Std"/>
                <w:b/>
                <w:sz w:val="24"/>
                <w:szCs w:val="24"/>
              </w:rPr>
            </w:pPr>
            <w:r>
              <w:rPr>
                <w:rFonts w:ascii="Charlemagne Std" w:hAnsi="Charlemagne Std"/>
                <w:b/>
                <w:sz w:val="24"/>
                <w:szCs w:val="24"/>
              </w:rPr>
              <w:t>Symbol 1</w:t>
            </w:r>
            <w:r w:rsidR="00B053E5">
              <w:rPr>
                <w:rFonts w:ascii="Charlemagne Std" w:hAnsi="Charlemagne Std"/>
                <w:b/>
                <w:sz w:val="24"/>
                <w:szCs w:val="24"/>
              </w:rPr>
              <w:t xml:space="preserve"> (8)</w:t>
            </w:r>
          </w:p>
          <w:p w:rsidR="00004376" w:rsidRDefault="00004376" w:rsidP="00004376">
            <w:pPr>
              <w:pStyle w:val="ListParagraph"/>
              <w:numPr>
                <w:ilvl w:val="0"/>
                <w:numId w:val="2"/>
              </w:numPr>
              <w:ind w:left="240" w:hanging="240"/>
              <w:rPr>
                <w:rFonts w:ascii="Charlemagne Std" w:hAnsi="Charlemagne Std"/>
                <w:b/>
                <w:sz w:val="20"/>
                <w:szCs w:val="20"/>
              </w:rPr>
            </w:pPr>
            <w:r>
              <w:rPr>
                <w:rFonts w:ascii="Charlemagne Std" w:hAnsi="Charlemagne Std"/>
                <w:b/>
                <w:sz w:val="20"/>
                <w:szCs w:val="20"/>
              </w:rPr>
              <w:t>Concrete object</w:t>
            </w:r>
          </w:p>
          <w:p w:rsidR="00004376" w:rsidRDefault="00004376" w:rsidP="00004376">
            <w:pPr>
              <w:pStyle w:val="ListParagraph"/>
              <w:numPr>
                <w:ilvl w:val="0"/>
                <w:numId w:val="2"/>
              </w:numPr>
              <w:ind w:left="240" w:hanging="240"/>
              <w:rPr>
                <w:rFonts w:ascii="Charlemagne Std" w:hAnsi="Charlemagne Std"/>
                <w:b/>
                <w:sz w:val="20"/>
                <w:szCs w:val="20"/>
              </w:rPr>
            </w:pPr>
            <w:r>
              <w:rPr>
                <w:rFonts w:ascii="Charlemagne Std" w:hAnsi="Charlemagne Std"/>
                <w:b/>
                <w:sz w:val="20"/>
                <w:szCs w:val="20"/>
              </w:rPr>
              <w:t>In color</w:t>
            </w:r>
          </w:p>
          <w:p w:rsidR="00004376" w:rsidRDefault="00004376" w:rsidP="00004376">
            <w:pPr>
              <w:pStyle w:val="ListParagraph"/>
              <w:numPr>
                <w:ilvl w:val="0"/>
                <w:numId w:val="2"/>
              </w:numPr>
              <w:ind w:left="240" w:hanging="240"/>
              <w:rPr>
                <w:rFonts w:ascii="Charlemagne Std" w:hAnsi="Charlemagne Std"/>
                <w:b/>
                <w:sz w:val="20"/>
                <w:szCs w:val="20"/>
              </w:rPr>
            </w:pPr>
            <w:r>
              <w:rPr>
                <w:rFonts w:ascii="Charlemagne Std" w:hAnsi="Charlemagne Std"/>
                <w:b/>
                <w:sz w:val="20"/>
                <w:szCs w:val="20"/>
              </w:rPr>
              <w:t>Visual rep.</w:t>
            </w:r>
          </w:p>
          <w:p w:rsidR="00004376" w:rsidRPr="00004376" w:rsidRDefault="00004376" w:rsidP="00004376">
            <w:pPr>
              <w:pStyle w:val="ListParagraph"/>
              <w:numPr>
                <w:ilvl w:val="0"/>
                <w:numId w:val="2"/>
              </w:numPr>
              <w:ind w:left="240" w:hanging="240"/>
              <w:rPr>
                <w:rFonts w:ascii="Charlemagne Std" w:hAnsi="Charlemagne Std"/>
                <w:b/>
                <w:sz w:val="20"/>
                <w:szCs w:val="20"/>
              </w:rPr>
            </w:pPr>
            <w:r>
              <w:rPr>
                <w:rFonts w:ascii="Charlemagne Std" w:hAnsi="Charlemagne Std"/>
                <w:b/>
                <w:sz w:val="20"/>
                <w:szCs w:val="20"/>
              </w:rPr>
              <w:t>Relevant to character</w:t>
            </w:r>
          </w:p>
        </w:tc>
        <w:tc>
          <w:tcPr>
            <w:tcW w:w="1621" w:type="dxa"/>
          </w:tcPr>
          <w:p w:rsidR="00004376" w:rsidRDefault="00004376" w:rsidP="00E46D85">
            <w:pPr>
              <w:rPr>
                <w:rFonts w:ascii="Charlemagne Std" w:hAnsi="Charlemagne Std"/>
                <w:b/>
                <w:sz w:val="24"/>
                <w:szCs w:val="24"/>
              </w:rPr>
            </w:pPr>
          </w:p>
        </w:tc>
      </w:tr>
      <w:tr w:rsidR="00004376" w:rsidTr="00B053E5">
        <w:trPr>
          <w:jc w:val="center"/>
        </w:trPr>
        <w:tc>
          <w:tcPr>
            <w:tcW w:w="2695" w:type="dxa"/>
          </w:tcPr>
          <w:p w:rsidR="00004376" w:rsidRDefault="00004376" w:rsidP="00004376">
            <w:pPr>
              <w:rPr>
                <w:rFonts w:ascii="Charlemagne Std" w:hAnsi="Charlemagne Std"/>
                <w:b/>
                <w:sz w:val="24"/>
                <w:szCs w:val="24"/>
              </w:rPr>
            </w:pPr>
            <w:r>
              <w:rPr>
                <w:rFonts w:ascii="Charlemagne Std" w:hAnsi="Charlemagne Std"/>
                <w:b/>
                <w:sz w:val="24"/>
                <w:szCs w:val="24"/>
              </w:rPr>
              <w:t>Symbol 2</w:t>
            </w:r>
            <w:r w:rsidR="00B053E5">
              <w:rPr>
                <w:rFonts w:ascii="Charlemagne Std" w:hAnsi="Charlemagne Std"/>
                <w:b/>
                <w:sz w:val="24"/>
                <w:szCs w:val="24"/>
              </w:rPr>
              <w:t xml:space="preserve"> (8)</w:t>
            </w:r>
          </w:p>
          <w:p w:rsidR="00004376" w:rsidRDefault="00004376" w:rsidP="00004376">
            <w:pPr>
              <w:pStyle w:val="ListParagraph"/>
              <w:numPr>
                <w:ilvl w:val="0"/>
                <w:numId w:val="2"/>
              </w:numPr>
              <w:ind w:left="240" w:hanging="240"/>
              <w:rPr>
                <w:rFonts w:ascii="Charlemagne Std" w:hAnsi="Charlemagne Std"/>
                <w:b/>
                <w:sz w:val="20"/>
                <w:szCs w:val="20"/>
              </w:rPr>
            </w:pPr>
            <w:r>
              <w:rPr>
                <w:rFonts w:ascii="Charlemagne Std" w:hAnsi="Charlemagne Std"/>
                <w:b/>
                <w:sz w:val="20"/>
                <w:szCs w:val="20"/>
              </w:rPr>
              <w:t>Concrete object</w:t>
            </w:r>
          </w:p>
          <w:p w:rsidR="00004376" w:rsidRDefault="00004376" w:rsidP="00004376">
            <w:pPr>
              <w:pStyle w:val="ListParagraph"/>
              <w:numPr>
                <w:ilvl w:val="0"/>
                <w:numId w:val="2"/>
              </w:numPr>
              <w:ind w:left="240" w:hanging="240"/>
              <w:rPr>
                <w:rFonts w:ascii="Charlemagne Std" w:hAnsi="Charlemagne Std"/>
                <w:b/>
                <w:sz w:val="20"/>
                <w:szCs w:val="20"/>
              </w:rPr>
            </w:pPr>
            <w:r>
              <w:rPr>
                <w:rFonts w:ascii="Charlemagne Std" w:hAnsi="Charlemagne Std"/>
                <w:b/>
                <w:sz w:val="20"/>
                <w:szCs w:val="20"/>
              </w:rPr>
              <w:t>In color</w:t>
            </w:r>
          </w:p>
          <w:p w:rsidR="00004376" w:rsidRPr="00004376" w:rsidRDefault="00004376" w:rsidP="00004376">
            <w:pPr>
              <w:pStyle w:val="ListParagraph"/>
              <w:numPr>
                <w:ilvl w:val="0"/>
                <w:numId w:val="2"/>
              </w:numPr>
              <w:ind w:left="240" w:hanging="240"/>
              <w:rPr>
                <w:rFonts w:ascii="Charlemagne Std" w:hAnsi="Charlemagne Std"/>
                <w:b/>
                <w:sz w:val="24"/>
                <w:szCs w:val="24"/>
              </w:rPr>
            </w:pPr>
            <w:r w:rsidRPr="00004376">
              <w:rPr>
                <w:rFonts w:ascii="Charlemagne Std" w:hAnsi="Charlemagne Std"/>
                <w:b/>
                <w:sz w:val="20"/>
                <w:szCs w:val="20"/>
              </w:rPr>
              <w:t>Visual rep.</w:t>
            </w:r>
          </w:p>
          <w:p w:rsidR="00004376" w:rsidRPr="00004376" w:rsidRDefault="00004376" w:rsidP="00004376">
            <w:pPr>
              <w:pStyle w:val="ListParagraph"/>
              <w:numPr>
                <w:ilvl w:val="0"/>
                <w:numId w:val="2"/>
              </w:numPr>
              <w:ind w:left="240" w:hanging="240"/>
              <w:rPr>
                <w:rFonts w:ascii="Charlemagne Std" w:hAnsi="Charlemagne Std"/>
                <w:b/>
                <w:sz w:val="24"/>
                <w:szCs w:val="24"/>
              </w:rPr>
            </w:pPr>
            <w:r>
              <w:rPr>
                <w:rFonts w:ascii="Charlemagne Std" w:hAnsi="Charlemagne Std"/>
                <w:b/>
                <w:sz w:val="20"/>
                <w:szCs w:val="20"/>
              </w:rPr>
              <w:t>Relevant to character</w:t>
            </w:r>
          </w:p>
        </w:tc>
        <w:tc>
          <w:tcPr>
            <w:tcW w:w="1621" w:type="dxa"/>
          </w:tcPr>
          <w:p w:rsidR="00004376" w:rsidRDefault="00004376" w:rsidP="00E46D85">
            <w:pPr>
              <w:rPr>
                <w:rFonts w:ascii="Charlemagne Std" w:hAnsi="Charlemagne Std"/>
                <w:b/>
                <w:sz w:val="24"/>
                <w:szCs w:val="24"/>
              </w:rPr>
            </w:pPr>
          </w:p>
        </w:tc>
      </w:tr>
      <w:tr w:rsidR="00004376" w:rsidTr="00B053E5">
        <w:trPr>
          <w:jc w:val="center"/>
        </w:trPr>
        <w:tc>
          <w:tcPr>
            <w:tcW w:w="2695" w:type="dxa"/>
          </w:tcPr>
          <w:p w:rsidR="00004376" w:rsidRDefault="00004376" w:rsidP="00004376">
            <w:pPr>
              <w:rPr>
                <w:rFonts w:ascii="Charlemagne Std" w:hAnsi="Charlemagne Std"/>
                <w:b/>
                <w:sz w:val="24"/>
                <w:szCs w:val="24"/>
              </w:rPr>
            </w:pPr>
            <w:r>
              <w:rPr>
                <w:rFonts w:ascii="Charlemagne Std" w:hAnsi="Charlemagne Std"/>
                <w:b/>
                <w:sz w:val="24"/>
                <w:szCs w:val="24"/>
              </w:rPr>
              <w:t>Symbol 3</w:t>
            </w:r>
            <w:r w:rsidR="00B053E5">
              <w:rPr>
                <w:rFonts w:ascii="Charlemagne Std" w:hAnsi="Charlemagne Std"/>
                <w:b/>
                <w:sz w:val="24"/>
                <w:szCs w:val="24"/>
              </w:rPr>
              <w:t xml:space="preserve"> (8)</w:t>
            </w:r>
          </w:p>
          <w:p w:rsidR="00004376" w:rsidRDefault="00004376" w:rsidP="00004376">
            <w:pPr>
              <w:pStyle w:val="ListParagraph"/>
              <w:numPr>
                <w:ilvl w:val="0"/>
                <w:numId w:val="2"/>
              </w:numPr>
              <w:ind w:left="240" w:hanging="240"/>
              <w:rPr>
                <w:rFonts w:ascii="Charlemagne Std" w:hAnsi="Charlemagne Std"/>
                <w:b/>
                <w:sz w:val="20"/>
                <w:szCs w:val="20"/>
              </w:rPr>
            </w:pPr>
            <w:r>
              <w:rPr>
                <w:rFonts w:ascii="Charlemagne Std" w:hAnsi="Charlemagne Std"/>
                <w:b/>
                <w:sz w:val="20"/>
                <w:szCs w:val="20"/>
              </w:rPr>
              <w:t>Concrete object</w:t>
            </w:r>
          </w:p>
          <w:p w:rsidR="00004376" w:rsidRDefault="00004376" w:rsidP="00004376">
            <w:pPr>
              <w:pStyle w:val="ListParagraph"/>
              <w:numPr>
                <w:ilvl w:val="0"/>
                <w:numId w:val="2"/>
              </w:numPr>
              <w:ind w:left="240" w:hanging="240"/>
              <w:rPr>
                <w:rFonts w:ascii="Charlemagne Std" w:hAnsi="Charlemagne Std"/>
                <w:b/>
                <w:sz w:val="20"/>
                <w:szCs w:val="20"/>
              </w:rPr>
            </w:pPr>
            <w:r>
              <w:rPr>
                <w:rFonts w:ascii="Charlemagne Std" w:hAnsi="Charlemagne Std"/>
                <w:b/>
                <w:sz w:val="20"/>
                <w:szCs w:val="20"/>
              </w:rPr>
              <w:t>In color</w:t>
            </w:r>
          </w:p>
          <w:p w:rsidR="00004376" w:rsidRPr="00004376" w:rsidRDefault="00004376" w:rsidP="00004376">
            <w:pPr>
              <w:pStyle w:val="ListParagraph"/>
              <w:numPr>
                <w:ilvl w:val="0"/>
                <w:numId w:val="2"/>
              </w:numPr>
              <w:ind w:left="240" w:hanging="240"/>
              <w:rPr>
                <w:rFonts w:ascii="Charlemagne Std" w:hAnsi="Charlemagne Std"/>
                <w:b/>
                <w:sz w:val="24"/>
                <w:szCs w:val="24"/>
              </w:rPr>
            </w:pPr>
            <w:r w:rsidRPr="00004376">
              <w:rPr>
                <w:rFonts w:ascii="Charlemagne Std" w:hAnsi="Charlemagne Std"/>
                <w:b/>
                <w:sz w:val="20"/>
                <w:szCs w:val="20"/>
              </w:rPr>
              <w:t>Visual rep.</w:t>
            </w:r>
          </w:p>
          <w:p w:rsidR="00004376" w:rsidRPr="00004376" w:rsidRDefault="00004376" w:rsidP="00004376">
            <w:pPr>
              <w:pStyle w:val="ListParagraph"/>
              <w:numPr>
                <w:ilvl w:val="0"/>
                <w:numId w:val="2"/>
              </w:numPr>
              <w:ind w:left="240" w:hanging="240"/>
              <w:rPr>
                <w:rFonts w:ascii="Charlemagne Std" w:hAnsi="Charlemagne Std"/>
                <w:b/>
                <w:sz w:val="24"/>
                <w:szCs w:val="24"/>
              </w:rPr>
            </w:pPr>
            <w:r>
              <w:rPr>
                <w:rFonts w:ascii="Charlemagne Std" w:hAnsi="Charlemagne Std"/>
                <w:b/>
                <w:sz w:val="20"/>
                <w:szCs w:val="20"/>
              </w:rPr>
              <w:t>Relevant to character</w:t>
            </w:r>
          </w:p>
        </w:tc>
        <w:tc>
          <w:tcPr>
            <w:tcW w:w="1621" w:type="dxa"/>
          </w:tcPr>
          <w:p w:rsidR="00004376" w:rsidRDefault="00004376" w:rsidP="00E46D85">
            <w:pPr>
              <w:rPr>
                <w:rFonts w:ascii="Charlemagne Std" w:hAnsi="Charlemagne Std"/>
                <w:b/>
                <w:sz w:val="24"/>
                <w:szCs w:val="24"/>
              </w:rPr>
            </w:pPr>
          </w:p>
        </w:tc>
      </w:tr>
      <w:tr w:rsidR="00B053E5" w:rsidTr="00B053E5">
        <w:trPr>
          <w:jc w:val="center"/>
        </w:trPr>
        <w:tc>
          <w:tcPr>
            <w:tcW w:w="2695" w:type="dxa"/>
          </w:tcPr>
          <w:p w:rsidR="00B053E5" w:rsidRDefault="00B053E5" w:rsidP="00004376">
            <w:pPr>
              <w:rPr>
                <w:rFonts w:ascii="Charlemagne Std" w:hAnsi="Charlemagne Std"/>
                <w:b/>
                <w:sz w:val="24"/>
                <w:szCs w:val="24"/>
              </w:rPr>
            </w:pPr>
            <w:r>
              <w:rPr>
                <w:rFonts w:ascii="Charlemagne Std" w:hAnsi="Charlemagne Std"/>
                <w:b/>
                <w:sz w:val="24"/>
                <w:szCs w:val="24"/>
              </w:rPr>
              <w:t xml:space="preserve">Total </w:t>
            </w:r>
            <w:proofErr w:type="gramStart"/>
            <w:r>
              <w:rPr>
                <w:rFonts w:ascii="Charlemagne Std" w:hAnsi="Charlemagne Std"/>
                <w:b/>
                <w:sz w:val="24"/>
                <w:szCs w:val="24"/>
              </w:rPr>
              <w:t>points(</w:t>
            </w:r>
            <w:proofErr w:type="gramEnd"/>
            <w:r>
              <w:rPr>
                <w:rFonts w:ascii="Charlemagne Std" w:hAnsi="Charlemagne Std"/>
                <w:b/>
                <w:sz w:val="24"/>
                <w:szCs w:val="24"/>
              </w:rPr>
              <w:t>24)</w:t>
            </w:r>
          </w:p>
        </w:tc>
        <w:tc>
          <w:tcPr>
            <w:tcW w:w="1621" w:type="dxa"/>
          </w:tcPr>
          <w:p w:rsidR="00B053E5" w:rsidRDefault="00B053E5" w:rsidP="00E46D85">
            <w:pPr>
              <w:rPr>
                <w:rFonts w:ascii="Charlemagne Std" w:hAnsi="Charlemagne Std"/>
                <w:b/>
                <w:sz w:val="24"/>
                <w:szCs w:val="24"/>
              </w:rPr>
            </w:pPr>
          </w:p>
        </w:tc>
      </w:tr>
    </w:tbl>
    <w:p w:rsidR="00004376" w:rsidRDefault="00004376" w:rsidP="00E46D85">
      <w:pPr>
        <w:rPr>
          <w:rFonts w:ascii="Charlemagne Std" w:hAnsi="Charlemagne Std"/>
          <w:b/>
          <w:sz w:val="24"/>
          <w:szCs w:val="24"/>
        </w:rPr>
      </w:pPr>
    </w:p>
    <w:p w:rsidR="005F05D2" w:rsidRDefault="005F05D2" w:rsidP="00E46D85">
      <w:pPr>
        <w:rPr>
          <w:rFonts w:ascii="Charlemagne Std" w:hAnsi="Charlemagne Std"/>
          <w:b/>
          <w:sz w:val="24"/>
          <w:szCs w:val="24"/>
        </w:rPr>
      </w:pPr>
      <w:r>
        <w:rPr>
          <w:rFonts w:ascii="Charlemagne Std" w:hAnsi="Charlemagne Std"/>
          <w:b/>
          <w:sz w:val="24"/>
          <w:szCs w:val="24"/>
        </w:rPr>
        <w:t>Some suggestions of people you may use are:</w:t>
      </w:r>
    </w:p>
    <w:p w:rsidR="005F05D2" w:rsidRDefault="005F05D2" w:rsidP="005F05D2">
      <w:pPr>
        <w:pStyle w:val="ListParagraph"/>
        <w:numPr>
          <w:ilvl w:val="0"/>
          <w:numId w:val="6"/>
        </w:numPr>
        <w:rPr>
          <w:rFonts w:ascii="Charlemagne Std" w:hAnsi="Charlemagne Std"/>
          <w:b/>
          <w:sz w:val="24"/>
          <w:szCs w:val="24"/>
        </w:rPr>
      </w:pPr>
      <w:r>
        <w:rPr>
          <w:rFonts w:ascii="Charlemagne Std" w:hAnsi="Charlemagne Std"/>
          <w:b/>
          <w:sz w:val="24"/>
          <w:szCs w:val="24"/>
        </w:rPr>
        <w:t>Charlemagne</w:t>
      </w:r>
    </w:p>
    <w:p w:rsidR="005F05D2" w:rsidRDefault="005F05D2" w:rsidP="005F05D2">
      <w:pPr>
        <w:pStyle w:val="ListParagraph"/>
        <w:numPr>
          <w:ilvl w:val="0"/>
          <w:numId w:val="6"/>
        </w:numPr>
        <w:rPr>
          <w:rFonts w:ascii="Charlemagne Std" w:hAnsi="Charlemagne Std"/>
          <w:b/>
          <w:sz w:val="24"/>
          <w:szCs w:val="24"/>
        </w:rPr>
      </w:pPr>
      <w:r>
        <w:rPr>
          <w:rFonts w:ascii="Charlemagne Std" w:hAnsi="Charlemagne Std"/>
          <w:b/>
          <w:sz w:val="24"/>
          <w:szCs w:val="24"/>
        </w:rPr>
        <w:t>Justinian</w:t>
      </w:r>
    </w:p>
    <w:p w:rsidR="005F05D2" w:rsidRDefault="005F05D2" w:rsidP="005F05D2">
      <w:pPr>
        <w:pStyle w:val="ListParagraph"/>
        <w:numPr>
          <w:ilvl w:val="0"/>
          <w:numId w:val="6"/>
        </w:numPr>
        <w:rPr>
          <w:rFonts w:ascii="Charlemagne Std" w:hAnsi="Charlemagne Std"/>
          <w:b/>
          <w:sz w:val="24"/>
          <w:szCs w:val="24"/>
        </w:rPr>
      </w:pPr>
      <w:r>
        <w:rPr>
          <w:rFonts w:ascii="Charlemagne Std" w:hAnsi="Charlemagne Std"/>
          <w:b/>
          <w:sz w:val="24"/>
          <w:szCs w:val="24"/>
        </w:rPr>
        <w:t>Joan of Arc</w:t>
      </w:r>
    </w:p>
    <w:p w:rsidR="005F05D2" w:rsidRDefault="005F05D2" w:rsidP="005F05D2">
      <w:pPr>
        <w:pStyle w:val="ListParagraph"/>
        <w:numPr>
          <w:ilvl w:val="0"/>
          <w:numId w:val="6"/>
        </w:numPr>
        <w:rPr>
          <w:rFonts w:ascii="Charlemagne Std" w:hAnsi="Charlemagne Std"/>
          <w:b/>
          <w:sz w:val="24"/>
          <w:szCs w:val="24"/>
        </w:rPr>
      </w:pPr>
      <w:r>
        <w:rPr>
          <w:rFonts w:ascii="Charlemagne Std" w:hAnsi="Charlemagne Std"/>
          <w:b/>
          <w:sz w:val="24"/>
          <w:szCs w:val="24"/>
        </w:rPr>
        <w:t>Constantine</w:t>
      </w:r>
    </w:p>
    <w:p w:rsidR="005F05D2" w:rsidRDefault="005F05D2" w:rsidP="005F05D2">
      <w:pPr>
        <w:pStyle w:val="ListParagraph"/>
        <w:numPr>
          <w:ilvl w:val="0"/>
          <w:numId w:val="6"/>
        </w:numPr>
        <w:rPr>
          <w:rFonts w:ascii="Charlemagne Std" w:hAnsi="Charlemagne Std"/>
          <w:b/>
          <w:sz w:val="24"/>
          <w:szCs w:val="24"/>
        </w:rPr>
      </w:pPr>
      <w:r>
        <w:rPr>
          <w:rFonts w:ascii="Charlemagne Std" w:hAnsi="Charlemagne Std"/>
          <w:b/>
          <w:sz w:val="24"/>
          <w:szCs w:val="24"/>
        </w:rPr>
        <w:t>Henry v</w:t>
      </w:r>
    </w:p>
    <w:p w:rsidR="005F05D2" w:rsidRDefault="005F05D2" w:rsidP="005F05D2">
      <w:pPr>
        <w:pStyle w:val="ListParagraph"/>
        <w:numPr>
          <w:ilvl w:val="0"/>
          <w:numId w:val="6"/>
        </w:numPr>
        <w:rPr>
          <w:rFonts w:ascii="Charlemagne Std" w:hAnsi="Charlemagne Std"/>
          <w:b/>
          <w:sz w:val="24"/>
          <w:szCs w:val="24"/>
        </w:rPr>
      </w:pPr>
      <w:r>
        <w:rPr>
          <w:rFonts w:ascii="Charlemagne Std" w:hAnsi="Charlemagne Std"/>
          <w:b/>
          <w:sz w:val="24"/>
          <w:szCs w:val="24"/>
        </w:rPr>
        <w:t>William the conqueror</w:t>
      </w:r>
    </w:p>
    <w:p w:rsidR="005F05D2" w:rsidRDefault="005F05D2" w:rsidP="005F05D2">
      <w:pPr>
        <w:pStyle w:val="ListParagraph"/>
        <w:numPr>
          <w:ilvl w:val="0"/>
          <w:numId w:val="6"/>
        </w:numPr>
        <w:rPr>
          <w:rFonts w:ascii="Charlemagne Std" w:hAnsi="Charlemagne Std"/>
          <w:b/>
          <w:sz w:val="24"/>
          <w:szCs w:val="24"/>
        </w:rPr>
      </w:pPr>
      <w:r>
        <w:rPr>
          <w:rFonts w:ascii="Charlemagne Std" w:hAnsi="Charlemagne Std"/>
          <w:b/>
          <w:sz w:val="24"/>
          <w:szCs w:val="24"/>
        </w:rPr>
        <w:t>Emperor henry iv</w:t>
      </w:r>
    </w:p>
    <w:p w:rsidR="005F05D2" w:rsidRPr="005F05D2" w:rsidRDefault="005F05D2" w:rsidP="005F05D2">
      <w:pPr>
        <w:pStyle w:val="ListParagraph"/>
        <w:numPr>
          <w:ilvl w:val="0"/>
          <w:numId w:val="6"/>
        </w:numPr>
        <w:rPr>
          <w:rFonts w:ascii="Charlemagne Std" w:hAnsi="Charlemagne Std"/>
          <w:b/>
          <w:sz w:val="24"/>
          <w:szCs w:val="24"/>
        </w:rPr>
      </w:pPr>
      <w:r>
        <w:rPr>
          <w:rFonts w:ascii="Charlemagne Std" w:hAnsi="Charlemagne Std"/>
          <w:b/>
          <w:sz w:val="24"/>
          <w:szCs w:val="24"/>
        </w:rPr>
        <w:t>Pope Gregory vii</w:t>
      </w:r>
    </w:p>
    <w:p w:rsidR="00B053E5" w:rsidRDefault="005F05D2" w:rsidP="00E46D85">
      <w:pPr>
        <w:rPr>
          <w:rFonts w:ascii="Charlemagne Std" w:hAnsi="Charlemagne Std"/>
          <w:b/>
          <w:sz w:val="24"/>
          <w:szCs w:val="24"/>
        </w:rPr>
      </w:pPr>
      <w:r>
        <w:rPr>
          <w:rFonts w:ascii="Charlemagne Std" w:hAnsi="Charlemagne Std"/>
          <w:b/>
          <w:sz w:val="24"/>
          <w:szCs w:val="24"/>
        </w:rPr>
        <w:t>Please ask either Mrs. Fluharty or Mr. Joyce if you think of another option.  While there could be many, we want to make sure you have adequate knowledge of the person you choose.</w:t>
      </w:r>
    </w:p>
    <w:p w:rsidR="00B053E5" w:rsidRDefault="00B053E5" w:rsidP="00E46D85">
      <w:pPr>
        <w:rPr>
          <w:rFonts w:ascii="Charlemagne Std" w:hAnsi="Charlemagne Std"/>
          <w:b/>
          <w:sz w:val="24"/>
          <w:szCs w:val="24"/>
        </w:rPr>
      </w:pPr>
    </w:p>
    <w:p w:rsidR="00B053E5" w:rsidRDefault="00B053E5" w:rsidP="00E46D85">
      <w:pPr>
        <w:rPr>
          <w:rFonts w:ascii="Charlemagne Std" w:hAnsi="Charlemagne Std"/>
          <w:b/>
          <w:sz w:val="24"/>
          <w:szCs w:val="24"/>
        </w:rPr>
      </w:pPr>
    </w:p>
    <w:tbl>
      <w:tblPr>
        <w:tblStyle w:val="TableGrid"/>
        <w:tblW w:w="0" w:type="auto"/>
        <w:tblLook w:val="04A0" w:firstRow="1" w:lastRow="0" w:firstColumn="1" w:lastColumn="0" w:noHBand="0" w:noVBand="1"/>
      </w:tblPr>
      <w:tblGrid>
        <w:gridCol w:w="5395"/>
        <w:gridCol w:w="5395"/>
      </w:tblGrid>
      <w:tr w:rsidR="00B053E5" w:rsidTr="00B053E5">
        <w:tc>
          <w:tcPr>
            <w:tcW w:w="5395" w:type="dxa"/>
          </w:tcPr>
          <w:p w:rsidR="00B053E5" w:rsidRDefault="00B053E5" w:rsidP="005774DA">
            <w:pPr>
              <w:jc w:val="center"/>
              <w:rPr>
                <w:rFonts w:ascii="Charlemagne Std" w:hAnsi="Charlemagne Std"/>
                <w:b/>
                <w:sz w:val="24"/>
                <w:szCs w:val="24"/>
              </w:rPr>
            </w:pPr>
            <w:r>
              <w:rPr>
                <w:rFonts w:ascii="Charlemagne Std" w:hAnsi="Charlemagne Std"/>
                <w:b/>
                <w:sz w:val="24"/>
                <w:szCs w:val="24"/>
              </w:rPr>
              <w:t>Essay requirements</w:t>
            </w:r>
          </w:p>
        </w:tc>
        <w:tc>
          <w:tcPr>
            <w:tcW w:w="5395" w:type="dxa"/>
          </w:tcPr>
          <w:p w:rsidR="00B053E5" w:rsidRDefault="005774DA" w:rsidP="005774DA">
            <w:pPr>
              <w:jc w:val="center"/>
              <w:rPr>
                <w:rFonts w:ascii="Charlemagne Std" w:hAnsi="Charlemagne Std"/>
                <w:b/>
                <w:sz w:val="24"/>
                <w:szCs w:val="24"/>
              </w:rPr>
            </w:pPr>
            <w:r>
              <w:rPr>
                <w:rFonts w:ascii="Charlemagne Std" w:hAnsi="Charlemagne Std"/>
                <w:b/>
                <w:sz w:val="24"/>
                <w:szCs w:val="24"/>
              </w:rPr>
              <w:t>Points Earned/Comments</w:t>
            </w:r>
          </w:p>
        </w:tc>
      </w:tr>
      <w:tr w:rsidR="00B053E5" w:rsidTr="00B053E5">
        <w:tc>
          <w:tcPr>
            <w:tcW w:w="5395" w:type="dxa"/>
          </w:tcPr>
          <w:p w:rsidR="00B053E5" w:rsidRDefault="00B053E5" w:rsidP="00E46D85">
            <w:pPr>
              <w:rPr>
                <w:rFonts w:ascii="Charlemagne Std" w:hAnsi="Charlemagne Std"/>
                <w:b/>
                <w:sz w:val="24"/>
                <w:szCs w:val="24"/>
              </w:rPr>
            </w:pPr>
            <w:r>
              <w:rPr>
                <w:rFonts w:ascii="Charlemagne Std" w:hAnsi="Charlemagne Std"/>
                <w:b/>
                <w:sz w:val="24"/>
                <w:szCs w:val="24"/>
              </w:rPr>
              <w:t>Introduction (12)</w:t>
            </w:r>
          </w:p>
          <w:p w:rsidR="00B053E5" w:rsidRDefault="00B053E5" w:rsidP="00B053E5">
            <w:pPr>
              <w:pStyle w:val="ListParagraph"/>
              <w:numPr>
                <w:ilvl w:val="0"/>
                <w:numId w:val="3"/>
              </w:numPr>
              <w:ind w:left="240" w:hanging="240"/>
              <w:rPr>
                <w:rFonts w:ascii="Charlemagne Std" w:hAnsi="Charlemagne Std"/>
                <w:sz w:val="20"/>
                <w:szCs w:val="20"/>
              </w:rPr>
            </w:pPr>
            <w:r>
              <w:rPr>
                <w:rFonts w:ascii="Charlemagne Std" w:hAnsi="Charlemagne Std"/>
                <w:sz w:val="20"/>
                <w:szCs w:val="20"/>
              </w:rPr>
              <w:t>Progresses from general to specific</w:t>
            </w:r>
          </w:p>
          <w:p w:rsidR="00B053E5" w:rsidRDefault="00B053E5" w:rsidP="00B053E5">
            <w:pPr>
              <w:pStyle w:val="ListParagraph"/>
              <w:numPr>
                <w:ilvl w:val="0"/>
                <w:numId w:val="3"/>
              </w:numPr>
              <w:ind w:left="240" w:hanging="240"/>
              <w:rPr>
                <w:rFonts w:ascii="Charlemagne Std" w:hAnsi="Charlemagne Std"/>
                <w:sz w:val="20"/>
                <w:szCs w:val="20"/>
              </w:rPr>
            </w:pPr>
            <w:r>
              <w:rPr>
                <w:rFonts w:ascii="Charlemagne Std" w:hAnsi="Charlemagne Std"/>
                <w:sz w:val="20"/>
                <w:szCs w:val="20"/>
              </w:rPr>
              <w:t>Provides background information about the historical figure</w:t>
            </w:r>
          </w:p>
          <w:p w:rsidR="00B053E5" w:rsidRDefault="00B053E5" w:rsidP="00B053E5">
            <w:pPr>
              <w:pStyle w:val="ListParagraph"/>
              <w:numPr>
                <w:ilvl w:val="0"/>
                <w:numId w:val="3"/>
              </w:numPr>
              <w:ind w:left="240" w:hanging="240"/>
              <w:rPr>
                <w:rFonts w:ascii="Charlemagne Std" w:hAnsi="Charlemagne Std"/>
                <w:sz w:val="20"/>
                <w:szCs w:val="20"/>
              </w:rPr>
            </w:pPr>
            <w:r>
              <w:rPr>
                <w:rFonts w:ascii="Charlemagne Std" w:hAnsi="Charlemagne Std"/>
                <w:sz w:val="20"/>
                <w:szCs w:val="20"/>
              </w:rPr>
              <w:t xml:space="preserve">Thesis statement is the last sentence </w:t>
            </w:r>
          </w:p>
          <w:p w:rsidR="00B053E5" w:rsidRPr="00B053E5" w:rsidRDefault="00B053E5" w:rsidP="00B053E5">
            <w:pPr>
              <w:pStyle w:val="ListParagraph"/>
              <w:numPr>
                <w:ilvl w:val="0"/>
                <w:numId w:val="3"/>
              </w:numPr>
              <w:ind w:left="240" w:hanging="240"/>
              <w:rPr>
                <w:rFonts w:ascii="Charlemagne Std" w:hAnsi="Charlemagne Std"/>
                <w:sz w:val="20"/>
                <w:szCs w:val="20"/>
              </w:rPr>
            </w:pPr>
            <w:r>
              <w:rPr>
                <w:rFonts w:ascii="Charlemagne Std" w:hAnsi="Charlemagne Std"/>
                <w:sz w:val="20"/>
                <w:szCs w:val="20"/>
              </w:rPr>
              <w:t>Thesis statement lists the three symbols in the order they are presented in the essay</w:t>
            </w:r>
          </w:p>
        </w:tc>
        <w:tc>
          <w:tcPr>
            <w:tcW w:w="5395" w:type="dxa"/>
          </w:tcPr>
          <w:p w:rsidR="00B053E5" w:rsidRDefault="00B053E5" w:rsidP="00E46D85">
            <w:pPr>
              <w:rPr>
                <w:rFonts w:ascii="Charlemagne Std" w:hAnsi="Charlemagne Std"/>
                <w:b/>
                <w:sz w:val="24"/>
                <w:szCs w:val="24"/>
              </w:rPr>
            </w:pPr>
          </w:p>
        </w:tc>
      </w:tr>
      <w:tr w:rsidR="00B053E5" w:rsidTr="00B053E5">
        <w:tc>
          <w:tcPr>
            <w:tcW w:w="5395" w:type="dxa"/>
          </w:tcPr>
          <w:p w:rsidR="00B053E5" w:rsidRDefault="00B053E5" w:rsidP="00E46D85">
            <w:pPr>
              <w:rPr>
                <w:rFonts w:ascii="Charlemagne Std" w:hAnsi="Charlemagne Std"/>
                <w:b/>
                <w:sz w:val="24"/>
                <w:szCs w:val="24"/>
              </w:rPr>
            </w:pPr>
            <w:r>
              <w:rPr>
                <w:rFonts w:ascii="Charlemagne Std" w:hAnsi="Charlemagne Std"/>
                <w:b/>
                <w:sz w:val="24"/>
                <w:szCs w:val="24"/>
              </w:rPr>
              <w:t>1</w:t>
            </w:r>
            <w:r w:rsidRPr="00B053E5">
              <w:rPr>
                <w:rFonts w:ascii="Charlemagne Std" w:hAnsi="Charlemagne Std"/>
                <w:b/>
                <w:sz w:val="24"/>
                <w:szCs w:val="24"/>
                <w:vertAlign w:val="superscript"/>
              </w:rPr>
              <w:t>st</w:t>
            </w:r>
            <w:r>
              <w:rPr>
                <w:rFonts w:ascii="Charlemagne Std" w:hAnsi="Charlemagne Std"/>
                <w:b/>
                <w:sz w:val="24"/>
                <w:szCs w:val="24"/>
              </w:rPr>
              <w:t xml:space="preserve"> symbol (12)</w:t>
            </w:r>
          </w:p>
          <w:p w:rsidR="00B053E5" w:rsidRDefault="00B053E5" w:rsidP="00B053E5">
            <w:pPr>
              <w:pStyle w:val="ListParagraph"/>
              <w:numPr>
                <w:ilvl w:val="0"/>
                <w:numId w:val="4"/>
              </w:numPr>
              <w:ind w:left="240" w:hanging="240"/>
              <w:rPr>
                <w:rFonts w:ascii="Charlemagne Std" w:hAnsi="Charlemagne Std"/>
                <w:sz w:val="20"/>
                <w:szCs w:val="20"/>
              </w:rPr>
            </w:pPr>
            <w:r>
              <w:rPr>
                <w:rFonts w:ascii="Charlemagne Std" w:hAnsi="Charlemagne Std"/>
                <w:sz w:val="20"/>
                <w:szCs w:val="20"/>
              </w:rPr>
              <w:t>Introduction sentence includes a transition phrase</w:t>
            </w:r>
            <w:r w:rsidR="00D57538">
              <w:rPr>
                <w:rFonts w:ascii="Charlemagne Std" w:hAnsi="Charlemagne Std"/>
                <w:sz w:val="20"/>
                <w:szCs w:val="20"/>
              </w:rPr>
              <w:t xml:space="preserve"> &amp; names the symbol</w:t>
            </w:r>
          </w:p>
          <w:p w:rsidR="00B053E5" w:rsidRDefault="00B053E5" w:rsidP="00B053E5">
            <w:pPr>
              <w:pStyle w:val="ListParagraph"/>
              <w:numPr>
                <w:ilvl w:val="0"/>
                <w:numId w:val="4"/>
              </w:numPr>
              <w:ind w:left="240" w:hanging="240"/>
              <w:rPr>
                <w:rFonts w:ascii="Charlemagne Std" w:hAnsi="Charlemagne Std"/>
                <w:sz w:val="20"/>
                <w:szCs w:val="20"/>
              </w:rPr>
            </w:pPr>
            <w:r>
              <w:rPr>
                <w:rFonts w:ascii="Charlemagne Std" w:hAnsi="Charlemagne Std"/>
                <w:sz w:val="20"/>
                <w:szCs w:val="20"/>
              </w:rPr>
              <w:t>Concrete object explained fully</w:t>
            </w:r>
          </w:p>
          <w:p w:rsidR="00D57538" w:rsidRDefault="00D57538" w:rsidP="00B053E5">
            <w:pPr>
              <w:pStyle w:val="ListParagraph"/>
              <w:numPr>
                <w:ilvl w:val="0"/>
                <w:numId w:val="4"/>
              </w:numPr>
              <w:ind w:left="240" w:hanging="240"/>
              <w:rPr>
                <w:rFonts w:ascii="Charlemagne Std" w:hAnsi="Charlemagne Std"/>
                <w:sz w:val="20"/>
                <w:szCs w:val="20"/>
              </w:rPr>
            </w:pPr>
            <w:r>
              <w:rPr>
                <w:rFonts w:ascii="Charlemagne Std" w:hAnsi="Charlemagne Std"/>
                <w:sz w:val="20"/>
                <w:szCs w:val="20"/>
              </w:rPr>
              <w:t>Evidence given to support character trait, action, etc. that is being related to the object</w:t>
            </w:r>
          </w:p>
          <w:p w:rsidR="00B053E5" w:rsidRPr="00B053E5" w:rsidRDefault="00B053E5" w:rsidP="00B053E5">
            <w:pPr>
              <w:pStyle w:val="ListParagraph"/>
              <w:numPr>
                <w:ilvl w:val="0"/>
                <w:numId w:val="4"/>
              </w:numPr>
              <w:ind w:left="240" w:hanging="240"/>
              <w:rPr>
                <w:rFonts w:ascii="Charlemagne Std" w:hAnsi="Charlemagne Std"/>
                <w:sz w:val="20"/>
                <w:szCs w:val="20"/>
              </w:rPr>
            </w:pPr>
            <w:r>
              <w:rPr>
                <w:rFonts w:ascii="Charlemagne Std" w:hAnsi="Charlemagne Std"/>
                <w:sz w:val="20"/>
                <w:szCs w:val="20"/>
              </w:rPr>
              <w:t>Connections are made to thoroughly demonstrate how concrete object symbolizes character</w:t>
            </w:r>
            <w:r w:rsidR="00D57538">
              <w:rPr>
                <w:rFonts w:ascii="Charlemagne Std" w:hAnsi="Charlemagne Std"/>
                <w:sz w:val="20"/>
                <w:szCs w:val="20"/>
              </w:rPr>
              <w:t xml:space="preserve"> (Elaboration)</w:t>
            </w:r>
          </w:p>
        </w:tc>
        <w:tc>
          <w:tcPr>
            <w:tcW w:w="5395" w:type="dxa"/>
          </w:tcPr>
          <w:p w:rsidR="00B053E5" w:rsidRDefault="00B053E5" w:rsidP="00E46D85">
            <w:pPr>
              <w:rPr>
                <w:rFonts w:ascii="Charlemagne Std" w:hAnsi="Charlemagne Std"/>
                <w:b/>
                <w:sz w:val="24"/>
                <w:szCs w:val="24"/>
              </w:rPr>
            </w:pPr>
          </w:p>
        </w:tc>
      </w:tr>
      <w:tr w:rsidR="00B053E5" w:rsidTr="00B053E5">
        <w:tc>
          <w:tcPr>
            <w:tcW w:w="5395" w:type="dxa"/>
          </w:tcPr>
          <w:p w:rsidR="00B053E5" w:rsidRDefault="00B053E5" w:rsidP="00E46D85">
            <w:pPr>
              <w:rPr>
                <w:rFonts w:ascii="Charlemagne Std" w:hAnsi="Charlemagne Std"/>
                <w:b/>
                <w:sz w:val="24"/>
                <w:szCs w:val="24"/>
              </w:rPr>
            </w:pPr>
            <w:r>
              <w:rPr>
                <w:rFonts w:ascii="Charlemagne Std" w:hAnsi="Charlemagne Std"/>
                <w:b/>
                <w:sz w:val="24"/>
                <w:szCs w:val="24"/>
              </w:rPr>
              <w:t>2</w:t>
            </w:r>
            <w:r w:rsidRPr="00B053E5">
              <w:rPr>
                <w:rFonts w:ascii="Charlemagne Std" w:hAnsi="Charlemagne Std"/>
                <w:b/>
                <w:sz w:val="24"/>
                <w:szCs w:val="24"/>
                <w:vertAlign w:val="superscript"/>
              </w:rPr>
              <w:t>nd</w:t>
            </w:r>
            <w:r>
              <w:rPr>
                <w:rFonts w:ascii="Charlemagne Std" w:hAnsi="Charlemagne Std"/>
                <w:b/>
                <w:sz w:val="24"/>
                <w:szCs w:val="24"/>
              </w:rPr>
              <w:t xml:space="preserve"> symbol (12)</w:t>
            </w:r>
          </w:p>
          <w:p w:rsidR="00D57538" w:rsidRDefault="00D57538" w:rsidP="00D57538">
            <w:pPr>
              <w:pStyle w:val="ListParagraph"/>
              <w:numPr>
                <w:ilvl w:val="0"/>
                <w:numId w:val="4"/>
              </w:numPr>
              <w:ind w:left="240" w:hanging="240"/>
              <w:rPr>
                <w:rFonts w:ascii="Charlemagne Std" w:hAnsi="Charlemagne Std"/>
                <w:sz w:val="20"/>
                <w:szCs w:val="20"/>
              </w:rPr>
            </w:pPr>
            <w:r>
              <w:rPr>
                <w:rFonts w:ascii="Charlemagne Std" w:hAnsi="Charlemagne Std"/>
                <w:sz w:val="20"/>
                <w:szCs w:val="20"/>
              </w:rPr>
              <w:t>Introduction sentence includes a transition phrase &amp; names the symbol</w:t>
            </w:r>
          </w:p>
          <w:p w:rsidR="00D57538" w:rsidRDefault="00D57538" w:rsidP="00D57538">
            <w:pPr>
              <w:pStyle w:val="ListParagraph"/>
              <w:numPr>
                <w:ilvl w:val="0"/>
                <w:numId w:val="4"/>
              </w:numPr>
              <w:ind w:left="240" w:hanging="240"/>
              <w:rPr>
                <w:rFonts w:ascii="Charlemagne Std" w:hAnsi="Charlemagne Std"/>
                <w:sz w:val="20"/>
                <w:szCs w:val="20"/>
              </w:rPr>
            </w:pPr>
            <w:r>
              <w:rPr>
                <w:rFonts w:ascii="Charlemagne Std" w:hAnsi="Charlemagne Std"/>
                <w:sz w:val="20"/>
                <w:szCs w:val="20"/>
              </w:rPr>
              <w:t>Concrete object explained fully</w:t>
            </w:r>
          </w:p>
          <w:p w:rsidR="00D57538" w:rsidRDefault="00D57538" w:rsidP="00D57538">
            <w:pPr>
              <w:pStyle w:val="ListParagraph"/>
              <w:numPr>
                <w:ilvl w:val="0"/>
                <w:numId w:val="4"/>
              </w:numPr>
              <w:ind w:left="240" w:hanging="240"/>
              <w:rPr>
                <w:rFonts w:ascii="Charlemagne Std" w:hAnsi="Charlemagne Std"/>
                <w:sz w:val="20"/>
                <w:szCs w:val="20"/>
              </w:rPr>
            </w:pPr>
            <w:r>
              <w:rPr>
                <w:rFonts w:ascii="Charlemagne Std" w:hAnsi="Charlemagne Std"/>
                <w:sz w:val="20"/>
                <w:szCs w:val="20"/>
              </w:rPr>
              <w:t>Evidence given to support character trait, action, etc. that is being related to the object</w:t>
            </w:r>
          </w:p>
          <w:p w:rsidR="00B053E5" w:rsidRPr="00B053E5" w:rsidRDefault="00D57538" w:rsidP="00D57538">
            <w:pPr>
              <w:pStyle w:val="ListParagraph"/>
              <w:numPr>
                <w:ilvl w:val="0"/>
                <w:numId w:val="4"/>
              </w:numPr>
              <w:ind w:left="240" w:hanging="240"/>
              <w:rPr>
                <w:rFonts w:ascii="Charlemagne Std" w:hAnsi="Charlemagne Std"/>
                <w:b/>
                <w:sz w:val="24"/>
                <w:szCs w:val="24"/>
              </w:rPr>
            </w:pPr>
            <w:r>
              <w:rPr>
                <w:rFonts w:ascii="Charlemagne Std" w:hAnsi="Charlemagne Std"/>
                <w:sz w:val="20"/>
                <w:szCs w:val="20"/>
              </w:rPr>
              <w:t>Connections are made to thoroughly demonstrate how concrete object symbolizes character (Elaboration)</w:t>
            </w:r>
          </w:p>
        </w:tc>
        <w:tc>
          <w:tcPr>
            <w:tcW w:w="5395" w:type="dxa"/>
          </w:tcPr>
          <w:p w:rsidR="00B053E5" w:rsidRDefault="00B053E5" w:rsidP="00E46D85">
            <w:pPr>
              <w:rPr>
                <w:rFonts w:ascii="Charlemagne Std" w:hAnsi="Charlemagne Std"/>
                <w:b/>
                <w:sz w:val="24"/>
                <w:szCs w:val="24"/>
              </w:rPr>
            </w:pPr>
          </w:p>
        </w:tc>
      </w:tr>
      <w:tr w:rsidR="00B053E5" w:rsidTr="00B053E5">
        <w:tc>
          <w:tcPr>
            <w:tcW w:w="5395" w:type="dxa"/>
          </w:tcPr>
          <w:p w:rsidR="00B053E5" w:rsidRDefault="00B053E5" w:rsidP="00E46D85">
            <w:pPr>
              <w:rPr>
                <w:rFonts w:ascii="Charlemagne Std" w:hAnsi="Charlemagne Std"/>
                <w:b/>
                <w:sz w:val="24"/>
                <w:szCs w:val="24"/>
              </w:rPr>
            </w:pPr>
            <w:r>
              <w:rPr>
                <w:rFonts w:ascii="Charlemagne Std" w:hAnsi="Charlemagne Std"/>
                <w:b/>
                <w:sz w:val="24"/>
                <w:szCs w:val="24"/>
              </w:rPr>
              <w:t>3</w:t>
            </w:r>
            <w:r w:rsidRPr="00B053E5">
              <w:rPr>
                <w:rFonts w:ascii="Charlemagne Std" w:hAnsi="Charlemagne Std"/>
                <w:b/>
                <w:sz w:val="24"/>
                <w:szCs w:val="24"/>
                <w:vertAlign w:val="superscript"/>
              </w:rPr>
              <w:t>rd</w:t>
            </w:r>
            <w:r>
              <w:rPr>
                <w:rFonts w:ascii="Charlemagne Std" w:hAnsi="Charlemagne Std"/>
                <w:b/>
                <w:sz w:val="24"/>
                <w:szCs w:val="24"/>
              </w:rPr>
              <w:t xml:space="preserve"> symbol (12)</w:t>
            </w:r>
          </w:p>
          <w:p w:rsidR="00D57538" w:rsidRDefault="00D57538" w:rsidP="00D57538">
            <w:pPr>
              <w:pStyle w:val="ListParagraph"/>
              <w:numPr>
                <w:ilvl w:val="0"/>
                <w:numId w:val="4"/>
              </w:numPr>
              <w:ind w:left="240" w:hanging="240"/>
              <w:rPr>
                <w:rFonts w:ascii="Charlemagne Std" w:hAnsi="Charlemagne Std"/>
                <w:sz w:val="20"/>
                <w:szCs w:val="20"/>
              </w:rPr>
            </w:pPr>
            <w:r>
              <w:rPr>
                <w:rFonts w:ascii="Charlemagne Std" w:hAnsi="Charlemagne Std"/>
                <w:sz w:val="20"/>
                <w:szCs w:val="20"/>
              </w:rPr>
              <w:t>Introduction sentence includes a transition phrase &amp; names the symbol</w:t>
            </w:r>
          </w:p>
          <w:p w:rsidR="00D57538" w:rsidRDefault="00D57538" w:rsidP="00D57538">
            <w:pPr>
              <w:pStyle w:val="ListParagraph"/>
              <w:numPr>
                <w:ilvl w:val="0"/>
                <w:numId w:val="4"/>
              </w:numPr>
              <w:ind w:left="240" w:hanging="240"/>
              <w:rPr>
                <w:rFonts w:ascii="Charlemagne Std" w:hAnsi="Charlemagne Std"/>
                <w:sz w:val="20"/>
                <w:szCs w:val="20"/>
              </w:rPr>
            </w:pPr>
            <w:r>
              <w:rPr>
                <w:rFonts w:ascii="Charlemagne Std" w:hAnsi="Charlemagne Std"/>
                <w:sz w:val="20"/>
                <w:szCs w:val="20"/>
              </w:rPr>
              <w:t>Concrete object explained fully</w:t>
            </w:r>
          </w:p>
          <w:p w:rsidR="00D57538" w:rsidRDefault="00D57538" w:rsidP="00D57538">
            <w:pPr>
              <w:pStyle w:val="ListParagraph"/>
              <w:numPr>
                <w:ilvl w:val="0"/>
                <w:numId w:val="4"/>
              </w:numPr>
              <w:ind w:left="240" w:hanging="240"/>
              <w:rPr>
                <w:rFonts w:ascii="Charlemagne Std" w:hAnsi="Charlemagne Std"/>
                <w:sz w:val="20"/>
                <w:szCs w:val="20"/>
              </w:rPr>
            </w:pPr>
            <w:r>
              <w:rPr>
                <w:rFonts w:ascii="Charlemagne Std" w:hAnsi="Charlemagne Std"/>
                <w:sz w:val="20"/>
                <w:szCs w:val="20"/>
              </w:rPr>
              <w:t>Evidence given to support character trait, action, etc. that is being related to the object</w:t>
            </w:r>
          </w:p>
          <w:p w:rsidR="00B053E5" w:rsidRPr="00B053E5" w:rsidRDefault="00D57538" w:rsidP="00D57538">
            <w:pPr>
              <w:pStyle w:val="ListParagraph"/>
              <w:numPr>
                <w:ilvl w:val="0"/>
                <w:numId w:val="4"/>
              </w:numPr>
              <w:ind w:left="240" w:hanging="240"/>
              <w:rPr>
                <w:rFonts w:ascii="Charlemagne Std" w:hAnsi="Charlemagne Std"/>
                <w:b/>
                <w:sz w:val="24"/>
                <w:szCs w:val="24"/>
              </w:rPr>
            </w:pPr>
            <w:r>
              <w:rPr>
                <w:rFonts w:ascii="Charlemagne Std" w:hAnsi="Charlemagne Std"/>
                <w:sz w:val="20"/>
                <w:szCs w:val="20"/>
              </w:rPr>
              <w:t xml:space="preserve">Connections are made to thoroughly demonstrate how </w:t>
            </w:r>
            <w:bookmarkStart w:id="0" w:name="_GoBack"/>
            <w:bookmarkEnd w:id="0"/>
            <w:r>
              <w:rPr>
                <w:rFonts w:ascii="Charlemagne Std" w:hAnsi="Charlemagne Std"/>
                <w:sz w:val="20"/>
                <w:szCs w:val="20"/>
              </w:rPr>
              <w:t>concrete object symbolizes character (Elaboration)</w:t>
            </w:r>
          </w:p>
        </w:tc>
        <w:tc>
          <w:tcPr>
            <w:tcW w:w="5395" w:type="dxa"/>
          </w:tcPr>
          <w:p w:rsidR="00B053E5" w:rsidRDefault="00B053E5" w:rsidP="00E46D85">
            <w:pPr>
              <w:rPr>
                <w:rFonts w:ascii="Charlemagne Std" w:hAnsi="Charlemagne Std"/>
                <w:b/>
                <w:sz w:val="24"/>
                <w:szCs w:val="24"/>
              </w:rPr>
            </w:pPr>
          </w:p>
        </w:tc>
      </w:tr>
      <w:tr w:rsidR="00B053E5" w:rsidTr="00B053E5">
        <w:tc>
          <w:tcPr>
            <w:tcW w:w="5395" w:type="dxa"/>
          </w:tcPr>
          <w:p w:rsidR="00B053E5" w:rsidRDefault="00B053E5" w:rsidP="00E46D85">
            <w:pPr>
              <w:rPr>
                <w:rFonts w:ascii="Charlemagne Std" w:hAnsi="Charlemagne Std"/>
                <w:b/>
                <w:sz w:val="24"/>
                <w:szCs w:val="24"/>
              </w:rPr>
            </w:pPr>
            <w:r>
              <w:rPr>
                <w:rFonts w:ascii="Charlemagne Std" w:hAnsi="Charlemagne Std"/>
                <w:b/>
                <w:sz w:val="24"/>
                <w:szCs w:val="24"/>
              </w:rPr>
              <w:t>conclusion (12)</w:t>
            </w:r>
          </w:p>
          <w:p w:rsidR="00B053E5" w:rsidRDefault="00B053E5" w:rsidP="00B053E5">
            <w:pPr>
              <w:pStyle w:val="ListParagraph"/>
              <w:numPr>
                <w:ilvl w:val="0"/>
                <w:numId w:val="5"/>
              </w:numPr>
              <w:ind w:left="240" w:hanging="240"/>
              <w:rPr>
                <w:rFonts w:ascii="Charlemagne Std" w:hAnsi="Charlemagne Std"/>
                <w:sz w:val="20"/>
                <w:szCs w:val="20"/>
              </w:rPr>
            </w:pPr>
            <w:r>
              <w:rPr>
                <w:rFonts w:ascii="Charlemagne Std" w:hAnsi="Charlemagne Std"/>
                <w:sz w:val="20"/>
                <w:szCs w:val="20"/>
              </w:rPr>
              <w:t>First sentence restates the thesis</w:t>
            </w:r>
          </w:p>
          <w:p w:rsidR="00B053E5" w:rsidRDefault="00B053E5" w:rsidP="00B053E5">
            <w:pPr>
              <w:pStyle w:val="ListParagraph"/>
              <w:numPr>
                <w:ilvl w:val="0"/>
                <w:numId w:val="5"/>
              </w:numPr>
              <w:ind w:left="240" w:hanging="240"/>
              <w:rPr>
                <w:rFonts w:ascii="Charlemagne Std" w:hAnsi="Charlemagne Std"/>
                <w:sz w:val="20"/>
                <w:szCs w:val="20"/>
              </w:rPr>
            </w:pPr>
            <w:r>
              <w:rPr>
                <w:rFonts w:ascii="Charlemagne Std" w:hAnsi="Charlemagne Std"/>
                <w:sz w:val="20"/>
                <w:szCs w:val="20"/>
              </w:rPr>
              <w:t>Progresses from specific to general</w:t>
            </w:r>
          </w:p>
          <w:p w:rsidR="00B053E5" w:rsidRPr="00B053E5" w:rsidRDefault="00B053E5" w:rsidP="00B053E5">
            <w:pPr>
              <w:pStyle w:val="ListParagraph"/>
              <w:numPr>
                <w:ilvl w:val="0"/>
                <w:numId w:val="5"/>
              </w:numPr>
              <w:ind w:left="240" w:hanging="240"/>
              <w:rPr>
                <w:rFonts w:ascii="Charlemagne Std" w:hAnsi="Charlemagne Std"/>
                <w:sz w:val="20"/>
                <w:szCs w:val="20"/>
              </w:rPr>
            </w:pPr>
            <w:r>
              <w:rPr>
                <w:rFonts w:ascii="Charlemagne Std" w:hAnsi="Charlemagne Std"/>
                <w:sz w:val="20"/>
                <w:szCs w:val="20"/>
              </w:rPr>
              <w:t>Explains characters lasting impact on his/her culture</w:t>
            </w:r>
          </w:p>
        </w:tc>
        <w:tc>
          <w:tcPr>
            <w:tcW w:w="5395" w:type="dxa"/>
          </w:tcPr>
          <w:p w:rsidR="00B053E5" w:rsidRDefault="00B053E5" w:rsidP="00E46D85">
            <w:pPr>
              <w:rPr>
                <w:rFonts w:ascii="Charlemagne Std" w:hAnsi="Charlemagne Std"/>
                <w:b/>
                <w:sz w:val="24"/>
                <w:szCs w:val="24"/>
              </w:rPr>
            </w:pPr>
          </w:p>
        </w:tc>
      </w:tr>
      <w:tr w:rsidR="005774DA" w:rsidTr="00B053E5">
        <w:tc>
          <w:tcPr>
            <w:tcW w:w="5395" w:type="dxa"/>
          </w:tcPr>
          <w:p w:rsidR="005774DA" w:rsidRDefault="005774DA" w:rsidP="00E46D85">
            <w:pPr>
              <w:rPr>
                <w:rFonts w:ascii="Charlemagne Std" w:hAnsi="Charlemagne Std"/>
                <w:b/>
                <w:sz w:val="24"/>
                <w:szCs w:val="24"/>
              </w:rPr>
            </w:pPr>
            <w:r>
              <w:rPr>
                <w:rFonts w:ascii="Charlemagne Std" w:hAnsi="Charlemagne Std"/>
                <w:b/>
                <w:sz w:val="24"/>
                <w:szCs w:val="24"/>
              </w:rPr>
              <w:t>Total points earned (</w:t>
            </w:r>
            <w:r w:rsidR="005F05D2">
              <w:rPr>
                <w:rFonts w:ascii="Charlemagne Std" w:hAnsi="Charlemagne Std"/>
                <w:b/>
                <w:sz w:val="24"/>
                <w:szCs w:val="24"/>
              </w:rPr>
              <w:t>60)</w:t>
            </w:r>
          </w:p>
        </w:tc>
        <w:tc>
          <w:tcPr>
            <w:tcW w:w="5395" w:type="dxa"/>
          </w:tcPr>
          <w:p w:rsidR="005774DA" w:rsidRDefault="005774DA" w:rsidP="00E46D85">
            <w:pPr>
              <w:rPr>
                <w:rFonts w:ascii="Charlemagne Std" w:hAnsi="Charlemagne Std"/>
                <w:b/>
                <w:sz w:val="24"/>
                <w:szCs w:val="24"/>
              </w:rPr>
            </w:pPr>
          </w:p>
        </w:tc>
      </w:tr>
    </w:tbl>
    <w:p w:rsidR="00B053E5" w:rsidRPr="00E46D85" w:rsidRDefault="00B053E5" w:rsidP="00E46D85">
      <w:pPr>
        <w:rPr>
          <w:rFonts w:ascii="Charlemagne Std" w:hAnsi="Charlemagne Std"/>
          <w:b/>
          <w:sz w:val="24"/>
          <w:szCs w:val="24"/>
        </w:rPr>
      </w:pPr>
    </w:p>
    <w:sectPr w:rsidR="00B053E5" w:rsidRPr="00E46D85" w:rsidSect="00E46D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harlemagne Std">
    <w:panose1 w:val="000008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83686"/>
    <w:multiLevelType w:val="hybridMultilevel"/>
    <w:tmpl w:val="B6AA0F14"/>
    <w:lvl w:ilvl="0" w:tplc="C388E30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3023C"/>
    <w:multiLevelType w:val="hybridMultilevel"/>
    <w:tmpl w:val="FD82F948"/>
    <w:lvl w:ilvl="0" w:tplc="C388E30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D9646B"/>
    <w:multiLevelType w:val="hybridMultilevel"/>
    <w:tmpl w:val="694AC46C"/>
    <w:lvl w:ilvl="0" w:tplc="C388E30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E54579"/>
    <w:multiLevelType w:val="hybridMultilevel"/>
    <w:tmpl w:val="DC40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055AC0"/>
    <w:multiLevelType w:val="hybridMultilevel"/>
    <w:tmpl w:val="5C267442"/>
    <w:lvl w:ilvl="0" w:tplc="C388E30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7077EA"/>
    <w:multiLevelType w:val="hybridMultilevel"/>
    <w:tmpl w:val="1BBE94CA"/>
    <w:lvl w:ilvl="0" w:tplc="C388E30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D85"/>
    <w:rsid w:val="00004376"/>
    <w:rsid w:val="005774DA"/>
    <w:rsid w:val="005F05D2"/>
    <w:rsid w:val="00AA5220"/>
    <w:rsid w:val="00B053E5"/>
    <w:rsid w:val="00D57538"/>
    <w:rsid w:val="00E46D85"/>
    <w:rsid w:val="00F03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509C0"/>
  <w15:chartTrackingRefBased/>
  <w15:docId w15:val="{DE1842BF-D4EB-4FDC-BF86-63C4EC22A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4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4376"/>
    <w:pPr>
      <w:ind w:left="720"/>
      <w:contextualSpacing/>
    </w:pPr>
  </w:style>
  <w:style w:type="paragraph" w:styleId="BalloonText">
    <w:name w:val="Balloon Text"/>
    <w:basedOn w:val="Normal"/>
    <w:link w:val="BalloonTextChar"/>
    <w:uiPriority w:val="99"/>
    <w:semiHidden/>
    <w:unhideWhenUsed/>
    <w:rsid w:val="00D57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5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45B19-14CB-4113-A100-F4B1FEB96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Fluharty</dc:creator>
  <cp:keywords/>
  <dc:description/>
  <cp:lastModifiedBy>Lauren Fluharty</cp:lastModifiedBy>
  <cp:revision>3</cp:revision>
  <cp:lastPrinted>2016-09-26T14:13:00Z</cp:lastPrinted>
  <dcterms:created xsi:type="dcterms:W3CDTF">2016-09-26T13:40:00Z</dcterms:created>
  <dcterms:modified xsi:type="dcterms:W3CDTF">2016-09-26T14:25:00Z</dcterms:modified>
</cp:coreProperties>
</file>